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A4647" w14:textId="77777777" w:rsidR="00136DF1" w:rsidRPr="00CE693A" w:rsidRDefault="00CE693A" w:rsidP="00CE69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93A">
        <w:rPr>
          <w:rFonts w:ascii="Times New Roman" w:hAnsi="Times New Roman" w:cs="Times New Roman"/>
          <w:b/>
          <w:sz w:val="28"/>
          <w:szCs w:val="28"/>
        </w:rPr>
        <w:t>Мышевидные грызуны</w:t>
      </w:r>
      <w:r w:rsidR="00661054" w:rsidRPr="00CE693A">
        <w:rPr>
          <w:rFonts w:ascii="Times New Roman" w:hAnsi="Times New Roman" w:cs="Times New Roman"/>
          <w:b/>
          <w:sz w:val="28"/>
          <w:szCs w:val="28"/>
        </w:rPr>
        <w:t>.</w:t>
      </w:r>
    </w:p>
    <w:p w14:paraId="5756D47A" w14:textId="77777777" w:rsidR="00A47E9B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86A36" w:rsidRPr="00CE693A">
        <w:rPr>
          <w:rFonts w:ascii="Times New Roman" w:hAnsi="Times New Roman" w:cs="Times New Roman"/>
          <w:sz w:val="28"/>
          <w:szCs w:val="28"/>
        </w:rPr>
        <w:t>К мышевидным грызунам относятся такие мелкие виды, как полевка обыкновенная, мыши (домовая, полевая, лесная), хомячки, песчанки. Распространённость и численность их редко изменяется по сезонам и годам в зависимости от изменений условий среды.</w:t>
      </w:r>
    </w:p>
    <w:p w14:paraId="39223F7C" w14:textId="77777777" w:rsidR="00820ABF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86A36" w:rsidRPr="00CE693A">
        <w:rPr>
          <w:rFonts w:ascii="Times New Roman" w:hAnsi="Times New Roman" w:cs="Times New Roman"/>
          <w:sz w:val="28"/>
          <w:szCs w:val="28"/>
        </w:rPr>
        <w:t>В динамике развития популяций грызунов выделяют 5 фаз: депрессию, подъем, массовое размножение, пик и спад численности.</w:t>
      </w:r>
      <w:r w:rsidR="00820ABF" w:rsidRPr="00CE693A">
        <w:rPr>
          <w:rFonts w:ascii="Times New Roman" w:hAnsi="Times New Roman" w:cs="Times New Roman"/>
          <w:sz w:val="28"/>
          <w:szCs w:val="28"/>
        </w:rPr>
        <w:t xml:space="preserve"> Обыкновенная полевка является наиболее многочисленным и вредоносным грызунов, типичный </w:t>
      </w:r>
      <w:proofErr w:type="spellStart"/>
      <w:r w:rsidR="00820ABF" w:rsidRPr="00CE693A">
        <w:rPr>
          <w:rFonts w:ascii="Times New Roman" w:hAnsi="Times New Roman" w:cs="Times New Roman"/>
          <w:sz w:val="28"/>
          <w:szCs w:val="28"/>
        </w:rPr>
        <w:t>зеленояд</w:t>
      </w:r>
      <w:proofErr w:type="spellEnd"/>
      <w:r w:rsidR="00820ABF" w:rsidRPr="00CE693A">
        <w:rPr>
          <w:rFonts w:ascii="Times New Roman" w:hAnsi="Times New Roman" w:cs="Times New Roman"/>
          <w:sz w:val="28"/>
          <w:szCs w:val="28"/>
        </w:rPr>
        <w:t xml:space="preserve"> употребляет в пищу более 450 сорняков, очень плодовита.</w:t>
      </w:r>
    </w:p>
    <w:p w14:paraId="71EA58DA" w14:textId="77777777" w:rsidR="001A3340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A3340" w:rsidRPr="00CE693A">
        <w:rPr>
          <w:rFonts w:ascii="Times New Roman" w:hAnsi="Times New Roman" w:cs="Times New Roman"/>
          <w:sz w:val="28"/>
          <w:szCs w:val="28"/>
        </w:rPr>
        <w:t>Мышевидные грызуны являются переносчиками тяжелых инфекционных заболеваний человека и животных, и наносят большой вред сельскохозяйственным культурам.</w:t>
      </w:r>
    </w:p>
    <w:p w14:paraId="465F971C" w14:textId="77777777" w:rsidR="00D86A36" w:rsidRPr="00CE693A" w:rsidRDefault="00CE693A" w:rsidP="00CE69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6693" w:rsidRPr="00CE693A">
        <w:rPr>
          <w:rFonts w:ascii="Times New Roman" w:hAnsi="Times New Roman" w:cs="Times New Roman"/>
          <w:sz w:val="28"/>
          <w:szCs w:val="28"/>
        </w:rPr>
        <w:t>Отловы грызунов и исследования,</w:t>
      </w:r>
      <w:r w:rsidR="001839E0" w:rsidRPr="00CE693A">
        <w:rPr>
          <w:rFonts w:ascii="Times New Roman" w:hAnsi="Times New Roman" w:cs="Times New Roman"/>
          <w:sz w:val="28"/>
          <w:szCs w:val="28"/>
        </w:rPr>
        <w:t xml:space="preserve"> </w:t>
      </w:r>
      <w:r w:rsidR="00D36693" w:rsidRPr="00CE693A">
        <w:rPr>
          <w:rFonts w:ascii="Times New Roman" w:hAnsi="Times New Roman" w:cs="Times New Roman"/>
          <w:sz w:val="28"/>
          <w:szCs w:val="28"/>
        </w:rPr>
        <w:t>проведенные специалистами ФГБУ «</w:t>
      </w:r>
      <w:proofErr w:type="spellStart"/>
      <w:r w:rsidR="00D36693" w:rsidRPr="00CE693A">
        <w:rPr>
          <w:rFonts w:ascii="Times New Roman" w:hAnsi="Times New Roman" w:cs="Times New Roman"/>
          <w:sz w:val="28"/>
          <w:szCs w:val="28"/>
        </w:rPr>
        <w:t>Россельхозцентр</w:t>
      </w:r>
      <w:proofErr w:type="spellEnd"/>
      <w:r w:rsidR="00D36693" w:rsidRPr="00CE693A">
        <w:rPr>
          <w:rFonts w:ascii="Times New Roman" w:hAnsi="Times New Roman" w:cs="Times New Roman"/>
          <w:sz w:val="28"/>
          <w:szCs w:val="28"/>
        </w:rPr>
        <w:t>»</w:t>
      </w:r>
      <w:r w:rsidR="001839E0" w:rsidRPr="00CE693A">
        <w:rPr>
          <w:rFonts w:ascii="Times New Roman" w:hAnsi="Times New Roman" w:cs="Times New Roman"/>
          <w:sz w:val="28"/>
          <w:szCs w:val="28"/>
        </w:rPr>
        <w:t xml:space="preserve"> </w:t>
      </w:r>
      <w:r w:rsidR="00D36693" w:rsidRPr="00CE693A">
        <w:rPr>
          <w:rFonts w:ascii="Times New Roman" w:hAnsi="Times New Roman" w:cs="Times New Roman"/>
          <w:sz w:val="28"/>
          <w:szCs w:val="28"/>
        </w:rPr>
        <w:t>показали,</w:t>
      </w:r>
      <w:r w:rsidR="00193E72" w:rsidRPr="00CE693A">
        <w:rPr>
          <w:rFonts w:ascii="Times New Roman" w:hAnsi="Times New Roman" w:cs="Times New Roman"/>
          <w:sz w:val="28"/>
          <w:szCs w:val="28"/>
        </w:rPr>
        <w:t xml:space="preserve"> </w:t>
      </w:r>
      <w:r w:rsidR="00D36693" w:rsidRPr="00CE693A">
        <w:rPr>
          <w:rFonts w:ascii="Times New Roman" w:hAnsi="Times New Roman" w:cs="Times New Roman"/>
          <w:sz w:val="28"/>
          <w:szCs w:val="28"/>
        </w:rPr>
        <w:t xml:space="preserve">что </w:t>
      </w:r>
      <w:r w:rsidR="00193E72" w:rsidRPr="00CE693A">
        <w:rPr>
          <w:rFonts w:ascii="Times New Roman" w:hAnsi="Times New Roman" w:cs="Times New Roman"/>
          <w:sz w:val="28"/>
          <w:szCs w:val="28"/>
        </w:rPr>
        <w:t>в настоящее время на отдельных посевах сохраняется численность и вредоносность мышевидных грызунов. Существует опасность размножения в весенний период и в период уборки озимых колосовых культур.</w:t>
      </w:r>
    </w:p>
    <w:p w14:paraId="5C34E702" w14:textId="77777777" w:rsidR="001839E0" w:rsidRPr="00CE693A" w:rsidRDefault="00CE693A" w:rsidP="00CE69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839E0" w:rsidRPr="00CE693A">
        <w:rPr>
          <w:rFonts w:ascii="Times New Roman" w:hAnsi="Times New Roman" w:cs="Times New Roman"/>
          <w:sz w:val="28"/>
          <w:szCs w:val="28"/>
        </w:rPr>
        <w:t xml:space="preserve">Для </w:t>
      </w:r>
      <w:r w:rsidR="00193E72" w:rsidRPr="00CE693A">
        <w:rPr>
          <w:rFonts w:ascii="Times New Roman" w:hAnsi="Times New Roman" w:cs="Times New Roman"/>
          <w:sz w:val="28"/>
          <w:szCs w:val="28"/>
        </w:rPr>
        <w:t>снижения плотности популяции и поврежденности сельскохозяйственных культур рекомендуем аграриям района своевременно выявлять заселенные посевы и принимать все меры для сохранения будущего урожая.</w:t>
      </w:r>
    </w:p>
    <w:p w14:paraId="748F2FC2" w14:textId="77777777" w:rsidR="00193E72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1F4C" w:rsidRPr="00CE693A">
        <w:rPr>
          <w:rFonts w:ascii="Times New Roman" w:hAnsi="Times New Roman" w:cs="Times New Roman"/>
          <w:sz w:val="28"/>
          <w:szCs w:val="28"/>
        </w:rPr>
        <w:t>Обработки следует завершить до конца марта, так как повреждения грызунами после выхода в трубку колосовых культур значительно влияют на снижение урожая.</w:t>
      </w:r>
    </w:p>
    <w:p w14:paraId="3428253B" w14:textId="77777777" w:rsidR="005B1F4C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1F4C" w:rsidRPr="00CE693A">
        <w:rPr>
          <w:rFonts w:ascii="Times New Roman" w:hAnsi="Times New Roman" w:cs="Times New Roman"/>
          <w:sz w:val="28"/>
          <w:szCs w:val="28"/>
        </w:rPr>
        <w:t>Обработки проводить препаратами согласно Государственному каталогу пестицидов и агрохимикатов, разрешенных к применению на территории Российской Федерации, строго соблюдая регламент применения.</w:t>
      </w:r>
    </w:p>
    <w:p w14:paraId="032916BD" w14:textId="77777777" w:rsidR="00C06057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1F4C" w:rsidRPr="00CE693A">
        <w:rPr>
          <w:rFonts w:ascii="Times New Roman" w:hAnsi="Times New Roman" w:cs="Times New Roman"/>
          <w:sz w:val="28"/>
          <w:szCs w:val="28"/>
        </w:rPr>
        <w:t>Для эффективности применения препаратов и недопущения гибели нецелевых животных и птиц химические приманки необходимо раскладывать на полях вручную, строго в норы грызунов.</w:t>
      </w:r>
    </w:p>
    <w:p w14:paraId="5A59FD04" w14:textId="77777777" w:rsidR="009B17AD" w:rsidRPr="00CE693A" w:rsidRDefault="009B17AD" w:rsidP="00CE69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C70AD" w14:textId="77777777" w:rsidR="00136DF1" w:rsidRPr="00CE693A" w:rsidRDefault="00CE693A" w:rsidP="00CE69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B1F4C" w:rsidRPr="00CE693A">
        <w:rPr>
          <w:rFonts w:ascii="Times New Roman" w:hAnsi="Times New Roman" w:cs="Times New Roman"/>
          <w:b/>
          <w:sz w:val="28"/>
          <w:szCs w:val="28"/>
        </w:rPr>
        <w:t xml:space="preserve">Соблюдение регламентов применения </w:t>
      </w:r>
      <w:proofErr w:type="spellStart"/>
      <w:r w:rsidR="005B1F4C" w:rsidRPr="00CE693A">
        <w:rPr>
          <w:rFonts w:ascii="Times New Roman" w:hAnsi="Times New Roman" w:cs="Times New Roman"/>
          <w:b/>
          <w:sz w:val="28"/>
          <w:szCs w:val="28"/>
        </w:rPr>
        <w:t>родентицидных</w:t>
      </w:r>
      <w:proofErr w:type="spellEnd"/>
      <w:r w:rsidR="005B1F4C" w:rsidRPr="00CE693A">
        <w:rPr>
          <w:rFonts w:ascii="Times New Roman" w:hAnsi="Times New Roman" w:cs="Times New Roman"/>
          <w:b/>
          <w:sz w:val="28"/>
          <w:szCs w:val="28"/>
        </w:rPr>
        <w:t xml:space="preserve"> препаратов и требований техники безопасности гарантирует успешную борьбу с грызунами  без угрозы здоровью человека и нанесения вреда окружающей среде.</w:t>
      </w:r>
    </w:p>
    <w:p w14:paraId="148B6EBF" w14:textId="77777777" w:rsidR="00241E8C" w:rsidRPr="00241E8C" w:rsidRDefault="00241E8C" w:rsidP="009B17AD">
      <w:pPr>
        <w:spacing w:after="0" w:line="240" w:lineRule="auto"/>
        <w:rPr>
          <w:b/>
          <w:sz w:val="24"/>
          <w:szCs w:val="24"/>
        </w:rPr>
      </w:pPr>
    </w:p>
    <w:p w14:paraId="44245D51" w14:textId="77777777" w:rsidR="00136DF1" w:rsidRPr="00136DF1" w:rsidRDefault="00136DF1" w:rsidP="00136DF1">
      <w:pPr>
        <w:pStyle w:val="a3"/>
        <w:spacing w:before="0" w:beforeAutospacing="0" w:after="0" w:afterAutospacing="0" w:line="360" w:lineRule="auto"/>
        <w:ind w:firstLine="708"/>
        <w:jc w:val="both"/>
        <w:rPr>
          <w:noProof/>
        </w:rPr>
      </w:pPr>
      <w:r w:rsidRPr="00136DF1">
        <w:rPr>
          <w:noProof/>
        </w:rPr>
        <w:t xml:space="preserve">Северский районный отдел </w:t>
      </w:r>
    </w:p>
    <w:p w14:paraId="421CD4A7" w14:textId="77777777" w:rsidR="00136DF1" w:rsidRPr="00136DF1" w:rsidRDefault="00136DF1" w:rsidP="00136DF1">
      <w:pPr>
        <w:pStyle w:val="a3"/>
        <w:spacing w:before="0" w:beforeAutospacing="0" w:after="0" w:afterAutospacing="0" w:line="360" w:lineRule="auto"/>
        <w:ind w:firstLine="708"/>
        <w:jc w:val="both"/>
        <w:rPr>
          <w:noProof/>
        </w:rPr>
      </w:pPr>
      <w:r w:rsidRPr="00136DF1">
        <w:rPr>
          <w:noProof/>
        </w:rPr>
        <w:t xml:space="preserve">филиала ФГБУ «Россельхозцентр» </w:t>
      </w:r>
    </w:p>
    <w:p w14:paraId="6716D78B" w14:textId="77777777" w:rsidR="00136DF1" w:rsidRPr="00136DF1" w:rsidRDefault="00136DF1" w:rsidP="00136DF1">
      <w:pPr>
        <w:pStyle w:val="a3"/>
        <w:spacing w:before="0" w:beforeAutospacing="0" w:after="0" w:afterAutospacing="0" w:line="360" w:lineRule="auto"/>
        <w:ind w:firstLine="708"/>
        <w:jc w:val="both"/>
        <w:rPr>
          <w:noProof/>
        </w:rPr>
      </w:pPr>
      <w:r w:rsidRPr="00136DF1">
        <w:rPr>
          <w:noProof/>
        </w:rPr>
        <w:t>по Краснодарскому краю</w:t>
      </w:r>
    </w:p>
    <w:p w14:paraId="7257D745" w14:textId="77777777" w:rsidR="00136DF1" w:rsidRPr="00CE693A" w:rsidRDefault="00CE693A" w:rsidP="00CE693A">
      <w:pPr>
        <w:pStyle w:val="a3"/>
        <w:spacing w:before="0" w:beforeAutospacing="0" w:after="0" w:afterAutospacing="0" w:line="360" w:lineRule="auto"/>
        <w:ind w:firstLine="708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8-918-41-02-173</w:t>
      </w:r>
    </w:p>
    <w:p w14:paraId="2EEA61DC" w14:textId="77777777" w:rsidR="00136DF1" w:rsidRDefault="00136DF1"/>
    <w:p w14:paraId="70B90F0F" w14:textId="77777777" w:rsidR="00136DF1" w:rsidRDefault="00136DF1"/>
    <w:sectPr w:rsidR="00136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0A"/>
    <w:rsid w:val="00046C0A"/>
    <w:rsid w:val="00100852"/>
    <w:rsid w:val="00121B27"/>
    <w:rsid w:val="00136DF1"/>
    <w:rsid w:val="001839E0"/>
    <w:rsid w:val="00193E72"/>
    <w:rsid w:val="001A3340"/>
    <w:rsid w:val="00241E8C"/>
    <w:rsid w:val="005B1F4C"/>
    <w:rsid w:val="00654337"/>
    <w:rsid w:val="00661054"/>
    <w:rsid w:val="00820ABF"/>
    <w:rsid w:val="00856989"/>
    <w:rsid w:val="009B17AD"/>
    <w:rsid w:val="00A47E9B"/>
    <w:rsid w:val="00B07F4D"/>
    <w:rsid w:val="00B2130C"/>
    <w:rsid w:val="00C06057"/>
    <w:rsid w:val="00CE693A"/>
    <w:rsid w:val="00D36693"/>
    <w:rsid w:val="00D8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DDF5"/>
  <w15:docId w15:val="{50A52F56-F29B-48FA-8E39-492F26A8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Shulyakovskaya</dc:creator>
  <cp:lastModifiedBy>Екатерина Шарапова</cp:lastModifiedBy>
  <cp:revision>2</cp:revision>
  <cp:lastPrinted>2025-01-23T06:09:00Z</cp:lastPrinted>
  <dcterms:created xsi:type="dcterms:W3CDTF">2025-01-23T11:11:00Z</dcterms:created>
  <dcterms:modified xsi:type="dcterms:W3CDTF">2025-01-23T11:11:00Z</dcterms:modified>
</cp:coreProperties>
</file>